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8CA90">
      <w:pPr>
        <w:spacing w:line="360" w:lineRule="auto"/>
        <w:jc w:val="center"/>
        <w:rPr>
          <w:rFonts w:hint="eastAsia" w:ascii="宋体" w:hAnsi="宋体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  <w:u w:val="none"/>
          <w:lang w:val="en-US" w:eastAsia="zh-CN"/>
        </w:rPr>
        <w:t>崇州市总工会家具采购项目</w:t>
      </w:r>
      <w:r>
        <w:rPr>
          <w:rFonts w:hint="eastAsia" w:ascii="宋体" w:hAnsi="宋体"/>
          <w:b/>
          <w:bCs/>
          <w:sz w:val="32"/>
          <w:szCs w:val="32"/>
          <w:u w:val="none"/>
          <w:lang w:val="en-US" w:eastAsia="zh-CN"/>
        </w:rPr>
        <w:t>中标公告</w:t>
      </w:r>
    </w:p>
    <w:p w14:paraId="5C85D1F0">
      <w:pPr>
        <w:spacing w:line="360" w:lineRule="auto"/>
        <w:jc w:val="center"/>
        <w:rPr>
          <w:rFonts w:hint="eastAsia" w:ascii="宋体" w:hAnsi="宋体" w:eastAsia="宋体"/>
          <w:b/>
          <w:bCs/>
          <w:sz w:val="32"/>
          <w:szCs w:val="32"/>
          <w:u w:val="none"/>
          <w:lang w:val="en-US" w:eastAsia="zh-CN"/>
        </w:rPr>
      </w:pPr>
    </w:p>
    <w:p w14:paraId="0AB7E984">
      <w:pPr>
        <w:spacing w:line="360" w:lineRule="auto"/>
        <w:rPr>
          <w:rFonts w:hint="eastAsia" w:ascii="宋体" w:hAnsi="宋体"/>
          <w:color w:val="auto"/>
          <w:kern w:val="0"/>
          <w:sz w:val="28"/>
          <w:szCs w:val="28"/>
          <w:u w:val="single"/>
          <w:lang w:val="zh-TW" w:eastAsia="zh-TW"/>
        </w:rPr>
      </w:pP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成都四通瑞坤科技有限公司</w:t>
      </w:r>
      <w:r>
        <w:rPr>
          <w:rFonts w:hint="eastAsia" w:ascii="宋体" w:hAnsi="宋体"/>
          <w:color w:val="auto"/>
          <w:kern w:val="0"/>
          <w:sz w:val="28"/>
          <w:szCs w:val="28"/>
          <w:lang w:val="zh-TW" w:eastAsia="zh-TW"/>
        </w:rPr>
        <w:t>：</w:t>
      </w:r>
    </w:p>
    <w:p w14:paraId="5EE8B897">
      <w:pPr>
        <w:spacing w:line="200" w:lineRule="exact"/>
        <w:ind w:firstLine="700" w:firstLineChars="250"/>
        <w:rPr>
          <w:rFonts w:hint="eastAsia" w:ascii="宋体" w:hAnsi="宋体"/>
          <w:color w:val="auto"/>
          <w:kern w:val="0"/>
          <w:sz w:val="28"/>
          <w:szCs w:val="28"/>
        </w:rPr>
      </w:pPr>
    </w:p>
    <w:p w14:paraId="6678FAFE">
      <w:pPr>
        <w:spacing w:line="360" w:lineRule="auto"/>
        <w:ind w:firstLine="560" w:firstLineChars="200"/>
        <w:rPr>
          <w:rFonts w:hint="default" w:ascii="宋体" w:hAnsi="宋体" w:eastAsia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kern w:val="0"/>
          <w:sz w:val="28"/>
          <w:szCs w:val="28"/>
        </w:rPr>
        <w:t>贵单位于</w:t>
      </w:r>
      <w:r>
        <w:rPr>
          <w:rFonts w:hint="eastAsia" w:ascii="宋体" w:hAnsi="宋体"/>
          <w:b w:val="0"/>
          <w:bCs w:val="0"/>
          <w:sz w:val="28"/>
          <w:szCs w:val="28"/>
          <w:u w:val="none"/>
          <w:lang w:eastAsia="zh-CN"/>
        </w:rPr>
        <w:t>2026年05月</w:t>
      </w:r>
      <w:r>
        <w:rPr>
          <w:rFonts w:hint="eastAsia" w:ascii="宋体" w:hAnsi="宋体"/>
          <w:b w:val="0"/>
          <w:bCs w:val="0"/>
          <w:sz w:val="28"/>
          <w:szCs w:val="28"/>
          <w:u w:val="none"/>
          <w:lang w:val="en-US" w:eastAsia="zh-CN"/>
        </w:rPr>
        <w:t>20</w:t>
      </w:r>
      <w:r>
        <w:rPr>
          <w:rFonts w:hint="eastAsia" w:ascii="宋体" w:hAnsi="宋体"/>
          <w:b w:val="0"/>
          <w:bCs w:val="0"/>
          <w:sz w:val="28"/>
          <w:szCs w:val="28"/>
          <w:u w:val="none"/>
          <w:lang w:eastAsia="zh-CN"/>
        </w:rPr>
        <w:t>日</w:t>
      </w:r>
      <w:r>
        <w:rPr>
          <w:rFonts w:hint="eastAsia" w:ascii="宋体" w:hAnsi="宋体"/>
          <w:color w:val="auto"/>
          <w:kern w:val="0"/>
          <w:sz w:val="28"/>
          <w:szCs w:val="28"/>
        </w:rPr>
        <w:t>参加的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崇州市总工会家具采购项目</w:t>
      </w:r>
      <w:r>
        <w:rPr>
          <w:rFonts w:hint="eastAsia"/>
          <w:color w:val="auto"/>
          <w:sz w:val="28"/>
          <w:szCs w:val="28"/>
          <w:u w:val="none"/>
          <w:lang w:val="en-US" w:eastAsia="zh-CN"/>
        </w:rPr>
        <w:t>公开招标</w:t>
      </w:r>
      <w:r>
        <w:rPr>
          <w:rFonts w:hint="eastAsia" w:ascii="宋体" w:hAnsi="宋体"/>
          <w:color w:val="auto"/>
          <w:kern w:val="0"/>
          <w:sz w:val="28"/>
          <w:szCs w:val="28"/>
        </w:rPr>
        <w:t>，经评审小组推荐，</w:t>
      </w:r>
      <w:r>
        <w:rPr>
          <w:rFonts w:hint="eastAsia" w:ascii="宋体" w:hAnsi="宋体"/>
          <w:color w:val="auto"/>
          <w:sz w:val="28"/>
          <w:szCs w:val="28"/>
          <w:u w:val="single"/>
          <w:lang w:eastAsia="zh-CN"/>
        </w:rPr>
        <w:t>崇州市总工会</w:t>
      </w:r>
      <w:r>
        <w:rPr>
          <w:rFonts w:hint="eastAsia" w:ascii="宋体" w:hAnsi="宋体"/>
          <w:color w:val="auto"/>
          <w:kern w:val="0"/>
          <w:sz w:val="28"/>
          <w:szCs w:val="28"/>
        </w:rPr>
        <w:t>确定，贵公司为</w:t>
      </w:r>
      <w:r>
        <w:rPr>
          <w:rFonts w:hint="eastAsia" w:ascii="宋体" w:hAnsi="宋体"/>
          <w:color w:val="auto"/>
          <w:kern w:val="0"/>
          <w:sz w:val="28"/>
          <w:szCs w:val="28"/>
          <w:lang w:val="en-US" w:eastAsia="zh-CN"/>
        </w:rPr>
        <w:t>中标</w:t>
      </w:r>
      <w:r>
        <w:rPr>
          <w:rFonts w:hint="eastAsia" w:ascii="宋体" w:hAnsi="宋体"/>
          <w:color w:val="auto"/>
          <w:kern w:val="0"/>
          <w:sz w:val="28"/>
          <w:szCs w:val="28"/>
        </w:rPr>
        <w:t>供应商。</w:t>
      </w:r>
      <w:r>
        <w:rPr>
          <w:rFonts w:hint="eastAsia" w:ascii="宋体" w:hAnsi="宋体"/>
          <w:color w:val="auto"/>
          <w:kern w:val="0"/>
          <w:sz w:val="28"/>
          <w:szCs w:val="28"/>
          <w:lang w:val="en-US" w:eastAsia="zh-CN"/>
        </w:rPr>
        <w:t xml:space="preserve">                                                          </w:t>
      </w:r>
    </w:p>
    <w:p w14:paraId="4CD96C07">
      <w:pPr>
        <w:spacing w:line="360" w:lineRule="auto"/>
        <w:ind w:firstLine="570"/>
        <w:rPr>
          <w:rFonts w:hint="eastAsia" w:ascii="宋体" w:hAnsi="宋体"/>
          <w:color w:val="auto"/>
          <w:kern w:val="0"/>
          <w:sz w:val="28"/>
          <w:szCs w:val="28"/>
        </w:rPr>
      </w:pPr>
    </w:p>
    <w:p w14:paraId="68C787C1">
      <w:pPr>
        <w:spacing w:line="360" w:lineRule="auto"/>
        <w:ind w:left="569" w:leftChars="271" w:firstLine="0" w:firstLineChars="0"/>
        <w:rPr>
          <w:rFonts w:hint="eastAsia" w:ascii="宋体" w:hAnsi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中标金额</w:t>
      </w:r>
      <w:r>
        <w:rPr>
          <w:rFonts w:hint="eastAsia" w:ascii="宋体" w:hAnsi="宋体"/>
          <w:color w:val="auto"/>
          <w:kern w:val="0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669010元（大写陆拾陆万玖仟零壹拾元整） </w:t>
      </w:r>
    </w:p>
    <w:p w14:paraId="0177C56D">
      <w:pPr>
        <w:numPr>
          <w:ilvl w:val="0"/>
          <w:numId w:val="0"/>
        </w:numPr>
        <w:spacing w:line="324" w:lineRule="auto"/>
        <w:ind w:firstLine="560" w:firstLineChars="200"/>
        <w:rPr>
          <w:rFonts w:hint="eastAsia" w:ascii="仿宋" w:hAnsi="仿宋" w:eastAsia="仿宋"/>
          <w:sz w:val="24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交货时间：</w:t>
      </w:r>
      <w:r>
        <w:rPr>
          <w:rFonts w:hint="eastAsia" w:ascii="宋体" w:hAnsi="宋体" w:eastAsia="宋体" w:cs="Times New Roman"/>
          <w:sz w:val="28"/>
          <w:szCs w:val="28"/>
          <w:u w:val="single"/>
          <w:lang w:val="en-US" w:eastAsia="zh-CN"/>
        </w:rPr>
        <w:t>中标人接到采购人通知之日起30日内完成安装调试工作，并交付给采购人验收。</w:t>
      </w:r>
    </w:p>
    <w:p w14:paraId="77A028CF">
      <w:pPr>
        <w:spacing w:line="360" w:lineRule="auto"/>
        <w:ind w:firstLine="570"/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</w:pPr>
    </w:p>
    <w:p w14:paraId="356BD1DC">
      <w:pPr>
        <w:spacing w:line="360" w:lineRule="auto"/>
        <w:ind w:firstLine="560" w:firstLineChars="200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</w:rPr>
        <w:t>感谢贵公司在此项目中对我公司工作的支持和配合。请贵公司在收到成交通知书后30日内与</w:t>
      </w:r>
      <w:r>
        <w:rPr>
          <w:rFonts w:hint="eastAsia" w:ascii="宋体" w:hAnsi="宋体"/>
          <w:color w:val="auto"/>
          <w:sz w:val="28"/>
          <w:szCs w:val="28"/>
          <w:u w:val="single"/>
          <w:lang w:eastAsia="zh-CN"/>
        </w:rPr>
        <w:t>崇州市总工会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签订合同</w:t>
      </w:r>
      <w:r>
        <w:rPr>
          <w:rFonts w:hint="eastAsia" w:ascii="宋体" w:hAnsi="宋体" w:cs="宋体"/>
          <w:kern w:val="0"/>
          <w:sz w:val="28"/>
          <w:szCs w:val="28"/>
        </w:rPr>
        <w:t>。</w:t>
      </w:r>
    </w:p>
    <w:p w14:paraId="62912FA7"/>
    <w:p w14:paraId="7542FD85"/>
    <w:p w14:paraId="30BB553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746AAA"/>
    <w:rsid w:val="0760278D"/>
    <w:rsid w:val="26746AAA"/>
    <w:rsid w:val="4FFB2C5C"/>
    <w:rsid w:val="6E7E6119"/>
    <w:rsid w:val="6EF1437A"/>
    <w:rsid w:val="790D5D82"/>
    <w:rsid w:val="7CEE5AA2"/>
    <w:rsid w:val="7DFEC70D"/>
    <w:rsid w:val="7FECE563"/>
    <w:rsid w:val="8FAF276B"/>
    <w:rsid w:val="C97FC742"/>
    <w:rsid w:val="E97B6014"/>
    <w:rsid w:val="F3FF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2026-05-21T15:52:00Z</dcterms:created>
  <dc:creator>scnd</dc:creator>
  <cp:lastModifiedBy>huawei</cp:lastModifiedBy>
  <dcterms:modified xsi:type="dcterms:W3CDTF">2026-06-02T10:50:07Z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050775F27509418085837D48B819E051_11</vt:lpwstr>
  </property>
  <property fmtid="{D5CDD505-2E9C-101B-9397-08002B2CF9AE}" pid="4" name="KSOTemplateDocerSaveRecord">
    <vt:lpwstr>eyJoZGlkIjoiYjQ0ODYzMjBkNjlmNjM0NzI0MWU2ZTFjYThhNDEwMTUiLCJ1c2VySWQiOiIyNjQyMTU1NzQifQ==</vt:lpwstr>
  </property>
</Properties>
</file>