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附件5</w:t>
      </w:r>
    </w:p>
    <w:p>
      <w:pPr>
        <w:spacing w:line="580" w:lineRule="exact"/>
        <w:jc w:val="center"/>
      </w:pPr>
    </w:p>
    <w:p>
      <w:pPr>
        <w:autoSpaceDE w:val="0"/>
        <w:autoSpaceDN w:val="0"/>
        <w:spacing w:line="580" w:lineRule="exact"/>
        <w:jc w:val="center"/>
        <w:rPr>
          <w:rFonts w:ascii="方正小标宋简体" w:hAnsi="PFBCHB+FZFSK--GBK1-0" w:eastAsia="方正小标宋简体" w:cs="PFBCHB+FZFSK--GBK1-0"/>
          <w:color w:val="000000"/>
          <w:sz w:val="44"/>
          <w:szCs w:val="32"/>
        </w:rPr>
      </w:pPr>
      <w:r>
        <w:rPr>
          <w:rFonts w:hint="eastAsia" w:ascii="方正小标宋简体" w:hAnsi="UTIJBO+TimesNewRomanPSMT" w:eastAsia="方正小标宋简体" w:cs="UTIJBO+TimesNewRomanPSMT"/>
          <w:color w:val="000000"/>
          <w:sz w:val="44"/>
          <w:szCs w:val="32"/>
        </w:rPr>
        <w:t>“农贷通”</w:t>
      </w:r>
      <w:r>
        <w:rPr>
          <w:rFonts w:hint="eastAsia" w:ascii="方正小标宋简体" w:hAnsi="PFBCHB+FZFSK--GBK1-0" w:eastAsia="方正小标宋简体" w:cs="PFBCHB+FZFSK--GBK1-0"/>
          <w:color w:val="000000"/>
          <w:sz w:val="44"/>
          <w:szCs w:val="32"/>
        </w:rPr>
        <w:t>贷款贴息申报项目</w:t>
      </w:r>
    </w:p>
    <w:p>
      <w:pPr>
        <w:autoSpaceDE w:val="0"/>
        <w:autoSpaceDN w:val="0"/>
        <w:spacing w:line="580" w:lineRule="exact"/>
        <w:jc w:val="center"/>
        <w:rPr>
          <w:rFonts w:ascii="方正小标宋简体" w:hAnsi="PFBCHB+FZFSK--GBK1-0" w:eastAsia="方正小标宋简体" w:cs="PFBCHB+FZFSK--GBK1-0"/>
          <w:color w:val="000000"/>
          <w:sz w:val="44"/>
          <w:szCs w:val="32"/>
        </w:rPr>
      </w:pPr>
      <w:r>
        <w:rPr>
          <w:rFonts w:hint="eastAsia" w:ascii="方正小标宋简体" w:hAnsi="PFBCHB+FZFSK--GBK1-0" w:eastAsia="方正小标宋简体" w:cs="PFBCHB+FZFSK--GBK1-0"/>
          <w:color w:val="000000"/>
          <w:sz w:val="44"/>
          <w:szCs w:val="32"/>
        </w:rPr>
        <w:t>审核审计规范</w:t>
      </w:r>
    </w:p>
    <w:p>
      <w:pPr>
        <w:autoSpaceDE w:val="0"/>
        <w:autoSpaceDN w:val="0"/>
        <w:spacing w:line="580" w:lineRule="exact"/>
        <w:rPr>
          <w:rFonts w:ascii="方正黑体_GBK" w:hAnsi="PFBCHB+FZFSK--GBK1-0" w:eastAsia="方正黑体_GBK" w:cs="PFBCHB+FZFSK--GBK1-0"/>
          <w:color w:val="000000"/>
          <w:sz w:val="44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方正黑体_GBK" w:hAnsi="方正楷体_GBK" w:eastAsia="方正黑体_GBK" w:cs="方正楷体_GBK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sz w:val="32"/>
          <w:szCs w:val="32"/>
        </w:rPr>
        <w:t>一、申请佐证资料标准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佐证材料分为项目佐证材料与贷款佐证材料两大类。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（一）项目佐证材料根据不同项目类型，佐证材料格式及内容要素如下。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粮油种植项目、特色种植业项目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必要材料为村委会证明（需有贷款主体名称、身份证号或企业工商编码、项目地址、具体从事项目名称、生产规模、证明日期、村委会落款及用印）；非必要材料为写明有符合该类项目要求用途的</w:t>
      </w:r>
      <w:r>
        <w:rPr>
          <w:rFonts w:ascii="Times New Roman" w:hAnsi="Times New Roman" w:eastAsia="方正仿宋简体" w:cs="Times New Roman"/>
          <w:sz w:val="32"/>
          <w:szCs w:val="32"/>
        </w:rPr>
        <w:t>土地流转合同、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承包合同，农资采购发票，种植场地照片。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特色养殖业项目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除生猪养猪流动资金贷款项目外的养殖项目必要材料为村委会证明（需有贷款主体名称、身份证号或企业工商编码、项目地址、具体从事项目名称、生产规模、证明日期、村委会落款及用印）；非必要材料为饲料采购发票，有畜禽、水产品入镜的养殖场地照片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生猪养殖流动资金贷款项目：必要材料为村委会证明（需有贷款主体名称、身份证号或企业工商编码、项目地址、具体从事项目名称、生产规模、村委会落款及用印）、写有“生猪养殖流动资金贷款”或“流动资金贷”或“采购猪仔”或“采购饲料”的合同或放款凭证；非必要材料为饲料、猪仔采购发票，有生猪入镜的养殖场地照片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现代农业种业</w:t>
      </w:r>
      <w:r>
        <w:rPr>
          <w:rFonts w:ascii="Times New Roman" w:hAnsi="Times New Roman" w:eastAsia="方正仿宋简体" w:cs="Times New Roman"/>
          <w:sz w:val="32"/>
          <w:szCs w:val="32"/>
        </w:rPr>
        <w:t>项目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（植物制种、动物育种）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必要材料为村委会证明（需有贷款主体名称、身份证号或企业工商编码、项目地址、具体从事项目名称、生产规模、证明日期、村委会落款及用印）；非必要材料为植物种子、动物幼仔，农资采购发票，项目场地照片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一二三产业融合发展项目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（1）从事粮油</w:t>
      </w:r>
      <w:r>
        <w:rPr>
          <w:rFonts w:ascii="Times New Roman" w:hAnsi="Times New Roman" w:eastAsia="方正仿宋简体" w:cs="Times New Roman"/>
          <w:sz w:val="32"/>
          <w:szCs w:val="32"/>
        </w:rPr>
        <w:t>、蔬菜、茶叶、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水果、</w:t>
      </w:r>
      <w:r>
        <w:rPr>
          <w:rFonts w:ascii="Times New Roman" w:hAnsi="Times New Roman" w:eastAsia="方正仿宋简体" w:cs="Times New Roman"/>
          <w:sz w:val="32"/>
          <w:szCs w:val="32"/>
        </w:rPr>
        <w:t>中药材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等</w:t>
      </w:r>
      <w:r>
        <w:rPr>
          <w:rFonts w:ascii="Times New Roman" w:hAnsi="Times New Roman" w:eastAsia="方正仿宋简体" w:cs="Times New Roman"/>
          <w:sz w:val="32"/>
          <w:szCs w:val="32"/>
        </w:rPr>
        <w:t>分拣、烘干、冷链物流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</w:t>
      </w:r>
      <w:r>
        <w:rPr>
          <w:rFonts w:ascii="Times New Roman" w:hAnsi="Times New Roman" w:eastAsia="方正仿宋简体" w:cs="Times New Roman"/>
          <w:sz w:val="32"/>
          <w:szCs w:val="32"/>
        </w:rPr>
        <w:t>项目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: 必要材料为村委会证明（需有贷款主体名称、身份证号或企业工商编码、项目地址、具体从事项目名称、生产规模、证明日期、村委会落款及用印）；非必要材料为项目工作开展场所，烘干设备，冷链设备实景照片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（2）从事</w:t>
      </w:r>
      <w:r>
        <w:rPr>
          <w:rFonts w:ascii="Times New Roman" w:hAnsi="Times New Roman" w:eastAsia="方正仿宋简体" w:cs="Times New Roman"/>
          <w:sz w:val="32"/>
          <w:szCs w:val="32"/>
        </w:rPr>
        <w:t>畜禽屠宰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冷链物流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的项目: 必要材料为村委会证明（需有贷款主体名称、身份证号或企业工商编码、项目地址、具体从事项目名称、生产规模、村委会落款及用印）、屠宰许可证（如从事畜禽屠宰必须上传）；非必要材料为项目工作开展场所，屠宰器材，冷链设备实景照片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（3）从事</w:t>
      </w:r>
      <w:r>
        <w:rPr>
          <w:rFonts w:ascii="Times New Roman" w:hAnsi="Times New Roman" w:eastAsia="方正仿宋简体" w:cs="Times New Roman"/>
          <w:sz w:val="32"/>
          <w:szCs w:val="32"/>
        </w:rPr>
        <w:t>农业生产作业社会化服务的项目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（只指田间的耕地、播种、喷药除虫、收割等田间农业生产各环节作业服务）: 必要材料为村委会证明（需有贷款主体名称、身份证号或企业工商编码、项目地址、具体从事项目名称、生产规模、村委会落款及用印）；非必要材料为种业服务现场照片，农资采购、作业服务发票。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（4）从事</w:t>
      </w:r>
      <w:r>
        <w:rPr>
          <w:rFonts w:ascii="Times New Roman" w:hAnsi="Times New Roman" w:eastAsia="方正仿宋简体" w:cs="Times New Roman"/>
          <w:sz w:val="32"/>
          <w:szCs w:val="32"/>
        </w:rPr>
        <w:t>休闲农业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体验观光农业的项目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，农业产业基地生产</w:t>
      </w:r>
      <w:r>
        <w:rPr>
          <w:rFonts w:ascii="Times New Roman" w:hAnsi="Times New Roman" w:eastAsia="方正仿宋简体" w:cs="Times New Roman"/>
          <w:sz w:val="32"/>
          <w:szCs w:val="32"/>
        </w:rPr>
        <w:t>面积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须</w:t>
      </w:r>
      <w:r>
        <w:rPr>
          <w:rFonts w:ascii="Times New Roman" w:hAnsi="Times New Roman" w:eastAsia="方正仿宋简体" w:cs="Times New Roman"/>
          <w:sz w:val="32"/>
          <w:szCs w:val="32"/>
        </w:rPr>
        <w:t>占总面积8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0</w:t>
      </w:r>
      <w:r>
        <w:rPr>
          <w:rFonts w:ascii="Times New Roman" w:hAnsi="Times New Roman" w:eastAsia="方正仿宋简体" w:cs="Times New Roman"/>
          <w:sz w:val="32"/>
          <w:szCs w:val="32"/>
        </w:rPr>
        <w:t>%以上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: 必要材料为村委会证明（需有贷款主体名称、身份证号或企业工商编码、项目地址、申报项目类型、具体从事项目名称、农业产业基地生产面积（含种植、养殖面积）、项目总面积（如农家乐面积与生产面积之和）、村委会落款及用印），写明用途及所属人的土地流转合同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（二）贷款相关佐证材料包括贷款合同、放款凭证、还款凭证、银行卡照片或企业开户许可证。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贷款合同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需要用户上传完整合同。合同贷款人与贴息申请人名称需一致（个人姓名一致或企业名称一致），合同中需清晰包含借款人名称、放款行名称、放款金额、放款时间、年执行利率或</w:t>
      </w:r>
      <w:r>
        <w:rPr>
          <w:rFonts w:ascii="Times New Roman" w:hAnsi="Times New Roman" w:eastAsia="方正仿宋简体" w:cs="Times New Roman"/>
          <w:sz w:val="32"/>
          <w:szCs w:val="32"/>
        </w:rPr>
        <w:t>L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PR、合同编码</w:t>
      </w:r>
      <w:r>
        <w:rPr>
          <w:rFonts w:ascii="Times New Roman" w:hAnsi="Times New Roman" w:eastAsia="方正仿宋简体" w:cs="Times New Roman"/>
          <w:sz w:val="32"/>
          <w:szCs w:val="32"/>
        </w:rPr>
        <w:t>。如缺失以上信息，需要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放款凭证中具备此类信息，否则须</w:t>
      </w:r>
      <w:r>
        <w:rPr>
          <w:rFonts w:ascii="Times New Roman" w:hAnsi="Times New Roman" w:eastAsia="方正仿宋简体" w:cs="Times New Roman"/>
          <w:sz w:val="32"/>
          <w:szCs w:val="32"/>
        </w:rPr>
        <w:t>开具证明罗列以上缺失信息，并银行盖章。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放款凭证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放款凭证中需清晰包含借款人名称、放款行名称、放款金额、放款时间、借据编码、合同编码（用于对应借款合同，如有其它可唯一对应其合同的信息也有效）</w:t>
      </w:r>
      <w:r>
        <w:rPr>
          <w:rFonts w:ascii="Times New Roman" w:hAnsi="Times New Roman" w:eastAsia="方正仿宋简体" w:cs="Times New Roman"/>
          <w:sz w:val="32"/>
          <w:szCs w:val="32"/>
        </w:rPr>
        <w:t>。如缺失以上信息，需要开具证明罗列以上缺失信息，并银行盖章。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还款凭证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用户上传还款凭证中需清晰包含借款人名称、放款行名称、借据编号、每次本金或利息还款金额及时间，上传银行流水的，需要按月标准清楚还息流程。</w:t>
      </w:r>
      <w:r>
        <w:rPr>
          <w:rFonts w:ascii="Times New Roman" w:hAnsi="Times New Roman" w:eastAsia="方正仿宋简体" w:cs="Times New Roman"/>
          <w:sz w:val="32"/>
          <w:szCs w:val="32"/>
        </w:rPr>
        <w:t>如缺失以上信息，需要开具证明罗列以上缺失信息，并银行盖章。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银行卡照片或企业开户许可证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对可作为储蓄卡的个人银行卡拍照即可；企业需要开户许可证或企业盖章的银行开户证明。 </w:t>
      </w:r>
    </w:p>
    <w:p>
      <w:pPr>
        <w:spacing w:line="580" w:lineRule="exact"/>
        <w:ind w:firstLine="640" w:firstLineChars="200"/>
        <w:jc w:val="left"/>
        <w:rPr>
          <w:rFonts w:ascii="方正黑体_GBK" w:hAnsi="方正楷体_GBK" w:eastAsia="方正黑体_GBK" w:cs="方正楷体_GBK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sz w:val="32"/>
          <w:szCs w:val="32"/>
        </w:rPr>
        <w:t>二、审计标准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由审计公司统一审核贴息申请资料，并计算每笔合格贴息申请的贴息金额。计算规则如下：</w:t>
      </w:r>
    </w:p>
    <w:p>
      <w:pPr>
        <w:spacing w:line="580" w:lineRule="exact"/>
        <w:ind w:firstLine="640" w:firstLineChars="20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（一）利率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均以贷款当期贷款市场报价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利率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（贷款时限五年及以下按L</w:t>
      </w:r>
      <w:r>
        <w:rPr>
          <w:rFonts w:ascii="Times New Roman" w:hAnsi="Times New Roman" w:eastAsia="方正仿宋简体" w:cs="Times New Roman"/>
          <w:sz w:val="32"/>
          <w:szCs w:val="32"/>
        </w:rPr>
        <w:t>PR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=</w:t>
      </w:r>
      <w:r>
        <w:rPr>
          <w:rFonts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%，贷款时限五年以上按L</w:t>
      </w:r>
      <w:r>
        <w:rPr>
          <w:rFonts w:ascii="Times New Roman" w:hAnsi="Times New Roman" w:eastAsia="方正仿宋简体" w:cs="Times New Roman"/>
          <w:sz w:val="32"/>
          <w:szCs w:val="32"/>
        </w:rPr>
        <w:t>PR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=</w:t>
      </w:r>
      <w:r>
        <w:rPr>
          <w:rFonts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%）作为基准利率计算。</w:t>
      </w:r>
    </w:p>
    <w:p>
      <w:pPr>
        <w:spacing w:line="580" w:lineRule="exact"/>
        <w:ind w:firstLine="640" w:firstLineChars="20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（二）计算公式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当月贴息利率=当月业主贷款执行利率与当月贷款市场报价利率（L</w:t>
      </w:r>
      <w:r>
        <w:rPr>
          <w:rFonts w:ascii="Times New Roman" w:hAnsi="Times New Roman" w:eastAsia="方正仿宋简体" w:cs="Times New Roman"/>
          <w:sz w:val="32"/>
          <w:szCs w:val="32"/>
        </w:rPr>
        <w:t>PR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）中小的值。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单月贴息金额</w:t>
      </w:r>
      <w:r>
        <w:rPr>
          <w:rFonts w:ascii="Times New Roman" w:hAnsi="Times New Roman" w:eastAsia="方正仿宋简体" w:cs="Times New Roman"/>
          <w:sz w:val="32"/>
          <w:szCs w:val="32"/>
        </w:rPr>
        <w:t>=在途贷款金额*每个月在途贷款月数*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当月贴息利率</w:t>
      </w:r>
      <w:r>
        <w:rPr>
          <w:rFonts w:ascii="Times New Roman" w:hAnsi="Times New Roman" w:eastAsia="方正仿宋简体" w:cs="Times New Roman"/>
          <w:sz w:val="32"/>
          <w:szCs w:val="32"/>
        </w:rPr>
        <w:t>*项目贴息比例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贴息金额=贴息时限内所有月贴息金额之和。</w:t>
      </w:r>
    </w:p>
    <w:p>
      <w:pPr>
        <w:spacing w:line="580" w:lineRule="exact"/>
        <w:ind w:firstLine="640" w:firstLineChars="200"/>
        <w:jc w:val="left"/>
        <w:rPr>
          <w:rFonts w:ascii="方正楷体简体" w:hAnsi="方正楷体_GBK" w:eastAsia="方正楷体简体" w:cs="方正楷体_GBK"/>
          <w:sz w:val="32"/>
          <w:szCs w:val="32"/>
        </w:rPr>
      </w:pPr>
      <w:r>
        <w:rPr>
          <w:rFonts w:hint="eastAsia" w:ascii="方正楷体简体" w:hAnsi="方正楷体_GBK" w:eastAsia="方正楷体简体" w:cs="方正楷体_GBK"/>
          <w:sz w:val="32"/>
          <w:szCs w:val="32"/>
        </w:rPr>
        <w:t>（三）村（社区）、镇（街道）、区（市）县、审计公司审核审计标准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村（社区）根据贴息业主项目提交凭证信息，对项目真实性做审核，镇（街道）与区（市）县对村（社区）审核结果做复审。第三方审计公司对业主申报所有资料是否达到贴息要求做审核，并逐笔计算贴息金额。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30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ascii="方正黑体_GBK" w:eastAsia="方正黑体_GBK"/>
                <w:sz w:val="44"/>
                <w:szCs w:val="44"/>
              </w:rPr>
            </w:pPr>
            <w:r>
              <w:rPr>
                <w:rFonts w:hint="eastAsia" w:ascii="方正黑体_GBK" w:eastAsia="方正黑体_GBK"/>
                <w:sz w:val="44"/>
                <w:szCs w:val="44"/>
              </w:rPr>
              <w:t>情况说明</w:t>
            </w:r>
          </w:p>
          <w:p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80" w:lineRule="exact"/>
              <w:ind w:firstLine="640" w:firstLineChars="200"/>
              <w:jc w:val="lef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兹有</w:t>
            </w:r>
            <w:r>
              <w:rPr>
                <w:rFonts w:hint="eastAsia" w:ascii="方正仿宋_GBK" w:eastAsia="方正仿宋_GBK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仿宋_GBK" w:eastAsia="方正仿宋_GBK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 xml:space="preserve"> 身份证号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或企业工商编码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、在项目地址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从事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涉农生产，生产规模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亩/头/只/箱/吨，情况属实，特予以说明。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Times New Roman" w:hAnsi="Times New Roman" w:eastAsia="方正仿宋简体" w:cs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i/>
                <w:sz w:val="24"/>
                <w:szCs w:val="24"/>
              </w:rPr>
              <w:t>（注：从事</w:t>
            </w:r>
            <w:r>
              <w:rPr>
                <w:rFonts w:ascii="Times New Roman" w:hAnsi="Times New Roman" w:eastAsia="方正仿宋简体" w:cs="Times New Roman"/>
                <w:i/>
                <w:sz w:val="24"/>
                <w:szCs w:val="24"/>
              </w:rPr>
              <w:t>休闲农业</w:t>
            </w:r>
            <w:r>
              <w:rPr>
                <w:rFonts w:hint="eastAsia" w:ascii="Times New Roman" w:hAnsi="Times New Roman" w:eastAsia="方正仿宋简体" w:cs="Times New Roman"/>
                <w:i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i/>
                <w:sz w:val="24"/>
                <w:szCs w:val="24"/>
              </w:rPr>
              <w:t>体验观光农业的项目</w:t>
            </w:r>
            <w:r>
              <w:rPr>
                <w:rFonts w:hint="eastAsia" w:ascii="Times New Roman" w:hAnsi="Times New Roman" w:eastAsia="方正仿宋简体" w:cs="Times New Roman"/>
                <w:i/>
                <w:sz w:val="24"/>
                <w:szCs w:val="24"/>
              </w:rPr>
              <w:t>，需要写清楚农业产业基地生产面积（含种植、养殖面积）和项目总面积（如农家乐面积与生产面积之和）。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i/>
                <w:sz w:val="24"/>
                <w:szCs w:val="24"/>
              </w:rPr>
              <w:t>）</w:t>
            </w:r>
          </w:p>
          <w:p>
            <w:pPr>
              <w:spacing w:line="580" w:lineRule="exact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2022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年X月X日</w:t>
            </w:r>
          </w:p>
          <w:p>
            <w:pPr>
              <w:spacing w:line="58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XXX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社区/村委会（盖章）</w:t>
            </w:r>
          </w:p>
        </w:tc>
      </w:tr>
    </w:tbl>
    <w:p>
      <w:pPr>
        <w:spacing w:line="580" w:lineRule="exac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PFBCHB+FZFSK--GBK1-0">
    <w:altName w:val="汉仪叶叶相思体简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UTIJBO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1"/>
    <w:rsid w:val="00016AD0"/>
    <w:rsid w:val="000660F1"/>
    <w:rsid w:val="000A4571"/>
    <w:rsid w:val="000D5E4E"/>
    <w:rsid w:val="002E17C4"/>
    <w:rsid w:val="002F72F5"/>
    <w:rsid w:val="00462249"/>
    <w:rsid w:val="005746B6"/>
    <w:rsid w:val="00590A31"/>
    <w:rsid w:val="006148CE"/>
    <w:rsid w:val="006B5EA5"/>
    <w:rsid w:val="006B70E7"/>
    <w:rsid w:val="007702D3"/>
    <w:rsid w:val="00913ACE"/>
    <w:rsid w:val="009A25DF"/>
    <w:rsid w:val="009B4A10"/>
    <w:rsid w:val="00A31EE6"/>
    <w:rsid w:val="00C17FC4"/>
    <w:rsid w:val="00EC7170"/>
    <w:rsid w:val="00ED436A"/>
    <w:rsid w:val="00F60A51"/>
    <w:rsid w:val="00FC3FE1"/>
    <w:rsid w:val="2F7F417E"/>
    <w:rsid w:val="57FD24E4"/>
    <w:rsid w:val="BFEFA393"/>
    <w:rsid w:val="F64F4548"/>
    <w:rsid w:val="FFD2B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347</Words>
  <Characters>1984</Characters>
  <Lines>16</Lines>
  <Paragraphs>4</Paragraphs>
  <TotalTime>127</TotalTime>
  <ScaleCrop>false</ScaleCrop>
  <LinksUpToDate>false</LinksUpToDate>
  <CharactersWithSpaces>2327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2022-03-07T22:47:00Z</dcterms:created>
  <dc:creator>DENGPAN</dc:creator>
  <cp:lastModifiedBy>uos</cp:lastModifiedBy>
  <cp:lastPrinted>2022-03-10T18:51:00Z</cp:lastPrinted>
  <dcterms:modified xsi:type="dcterms:W3CDTF">2022-08-09T09:27:19Z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